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66E2B" w14:textId="7BB70E4F" w:rsidR="0009362A" w:rsidRDefault="0044275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C61D0DB" wp14:editId="621D06CA">
                <wp:simplePos x="0" y="0"/>
                <wp:positionH relativeFrom="column">
                  <wp:posOffset>3200367</wp:posOffset>
                </wp:positionH>
                <wp:positionV relativeFrom="paragraph">
                  <wp:posOffset>-450449</wp:posOffset>
                </wp:positionV>
                <wp:extent cx="3039979" cy="2999873"/>
                <wp:effectExtent l="0" t="0" r="27305" b="10160"/>
                <wp:wrapNone/>
                <wp:docPr id="21674722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979" cy="29998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8945CE5" id="Овал 1" o:spid="_x0000_s1026" style="position:absolute;margin-left:252pt;margin-top:-35.45pt;width:239.35pt;height:236.2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xQeAIAAAAFAAAOAAAAZHJzL2Uyb0RvYy54bWysVN1v2jAQf5+0/8Hy+5pA6WgiQoWomCZV&#10;LVI79flwHGLJX7MNgf31OzsB2nVP03gwd74P3/3ud5ndHZQke+68MLqio6ucEq6ZqYXeVvTHy+rL&#10;LSU+gK5BGs0reuSe3s0/f5p1tuRj0xpZc0cwifZlZyvahmDLLPOs5Qr8lbFco7ExTkFA1W2z2kGH&#10;2ZXMxnn+NeuMq60zjHuPt/e9kc5T/qbhLDw1jeeByIpibSGdLp2beGbzGZRbB7YVbCgD/qEKBULj&#10;o+dU9xCA7Jz4kEoJ5ow3TbhiRmWmaQTjqQfsZpT/0c1zC5anXhAcb88w+f+Xlj3un+3aIQyd9aVH&#10;MXZxaJyK/1gfOSSwjmew+CEQhpfX+XVRTAtKGNrGRVHcTq8jnNkl3DofvnGjSBQqyqUU1seGoIT9&#10;gw+998krXnsjRb0SUibl6JfSkT3g7HDktekokeADXlZ0lX7Dg+/CpCYdUnE8zXHgDJBUjYSAorJ1&#10;Rb3eUgJyi2xlwaVa3kV7t92cX51MpuPlpHdqoeZ9LaObHFP3xQ/uqe13eWJX9+DbPiSZYgiUSgRk&#10;vBSqoreY55xJ6mjlibMDNpeRRGlj6uPaEWd6EnvLVgIfeUBE1uCQtdgubmJ4wqORBjEwg0RJa9yv&#10;v91HfyQTWinpcAsQn587cByB/q6RZsVoMolrk5TJzXSMintr2by16J1aGhzWCHfesiRG/yBPYuOM&#10;esWFXcRX0QSa4dv9JAZlGfrtxJVnfLFIbrgqFsKDfrYsJo84RXhfDq/g7ECugLx8NKeN+UCw3jdG&#10;arPYBdOIxL4LrjjBqOCapVkOn4S4x2/15HX5cM1/AwAA//8DAFBLAwQUAAYACAAAACEAFz6f1+IA&#10;AAALAQAADwAAAGRycy9kb3ducmV2LnhtbEyPQUvDQBSE74L/YXmCt3a3tTVtzKYUwUsRoVEQb6/Z&#10;ZxKbfRuzm6b9964nPQ4zzHyTbc62FSfqfeNYw2yqQBCXzjRcaXh7fZqsQPiAbLB1TBou5GGTX19l&#10;mBo38p5ORahELGGfooY6hC6V0pc1WfRT1xFH79P1FkOUfSVNj2Mst62cK3UvLTYcF2rs6LGm8lgM&#10;VgMX4/Zy9+V3z/yyGz7ek++jUaj17c15+wAi0Dn8heEXP6JDHpkObmDjRathqRbxS9AwSdQaREys&#10;V/MExEHDQs2WIPNM/v+Q/wAAAP//AwBQSwECLQAUAAYACAAAACEAtoM4kv4AAADhAQAAEwAAAAAA&#10;AAAAAAAAAAAAAAAAW0NvbnRlbnRfVHlwZXNdLnhtbFBLAQItABQABgAIAAAAIQA4/SH/1gAAAJQB&#10;AAALAAAAAAAAAAAAAAAAAC8BAABfcmVscy8ucmVsc1BLAQItABQABgAIAAAAIQAdQDxQeAIAAAAF&#10;AAAOAAAAAAAAAAAAAAAAAC4CAABkcnMvZTJvRG9jLnhtbFBLAQItABQABgAIAAAAIQAXPp/X4gAA&#10;AAsBAAAPAAAAAAAAAAAAAAAAANIEAABkcnMvZG93bnJldi54bWxQSwUGAAAAAAQABADzAAAA4QUA&#10;AAAA&#10;" fillcolor="window" strokecolor="#172c51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A0960B" wp14:editId="2A476913">
                <wp:simplePos x="0" y="0"/>
                <wp:positionH relativeFrom="column">
                  <wp:posOffset>18749</wp:posOffset>
                </wp:positionH>
                <wp:positionV relativeFrom="paragraph">
                  <wp:posOffset>-599774</wp:posOffset>
                </wp:positionV>
                <wp:extent cx="3039979" cy="2999873"/>
                <wp:effectExtent l="0" t="0" r="27305" b="10160"/>
                <wp:wrapNone/>
                <wp:docPr id="1400994665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979" cy="299987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41163F3" id="Овал 1" o:spid="_x0000_s1026" style="position:absolute;margin-left:1.5pt;margin-top:-47.25pt;width:239.35pt;height:2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AbAdAIAAEoFAAAOAAAAZHJzL2Uyb0RvYy54bWysVE1v2zAMvQ/YfxB0X22n6VoHdYogRYcB&#10;RVusHXpWZCkWIIuapMTJfv0o2XGytdhh2EUmRfLxw4+6vtm1mmyF8wpMRYuznBJhONTKrCv6/eXu&#10;0xUlPjBTMw1GVHQvPL2Zf/xw3dmZmEADuhaOIIjxs85WtAnBzrLM80a0zJ+BFQaNElzLAqpundWO&#10;dYje6myS55+zDlxtHXDhPd7e9kY6T/hSCh4epfQiEF1RrC2k06VzFc9sfs1ma8dso/hQBvuHKlqm&#10;DCYdoW5ZYGTj1BuoVnEHHmQ449BmIKXiIvWA3RT5H908N8yK1AsOx9txTP7/wfKH7bN9cjiGzvqZ&#10;RzF2sZOujV+sj+zSsPbjsMQuEI6X5/l5WV6WlHC0TcqyvLo8j+PMjuHW+fBFQEuiUFGhtbI+NsRm&#10;bHvvQ+998IrXHrSq75TWSYkkEEvtyJbh71utiwH/xCs7lp2ksNcixmrzTUiiaix0khImRh3BGOfC&#10;hKI3NawWfY7iIs8TKbCLMSL1lAAjssTqRuwB4PdCD9h9e4N/DBWJkGNw/rfC+uAxImUGE8bgVhlw&#10;7wFo7GrI3Ptj+SejieIK6v2TIw76dfCW3yn8Q/fMhyfmkP+4KbjT4REPqaGrKAwSJQ24n+/dR3+k&#10;JVop6XCfKup/bJgTlOivBglbFtNpXMCkTC8uJ6i4U8vq1GI27RLwnxf4eliexOgf9EGUDtpXXP1F&#10;zIomZjjmrigP7qAsQ7/n+HhwsVgkN1w6y8K9ebY8gsepRvq97F6ZswNNAzL8AQ6794aqvW+MNLDY&#10;BJAq8fg412HeuLCJOMPjEl+EUz15HZ/A+S8AAAD//wMAUEsDBBQABgAIAAAAIQAJ4pdB3AAAAAkB&#10;AAAPAAAAZHJzL2Rvd25yZXYueG1sTI9BTsMwEEX3SNzBGiR2rVMoTRriVAjBARqQ6HKSDHFoPI5i&#10;tw23Z1jBcvRG/79f7GY3qDNNofdsYLVMQBE3vu25M/D+9rrIQIWI3OLgmQx8U4BdeX1VYN76C+/p&#10;XMVOSQiHHA3YGMdc69BYchiWfiQW9uknh1HOqdPthBcJd4O+S5KNdtizNFgc6dlSc6xOzkD86DHb&#10;zzZUG6ybr+TwQgd3NOb2Zn56BBVpjn/P8Ksv6lCKU+1P3AY1GLiXJdHAYrt+ACV8na1SULWANN2C&#10;Lgv9f0H5AwAA//8DAFBLAQItABQABgAIAAAAIQC2gziS/gAAAOEBAAATAAAAAAAAAAAAAAAAAAAA&#10;AABbQ29udGVudF9UeXBlc10ueG1sUEsBAi0AFAAGAAgAAAAhADj9If/WAAAAlAEAAAsAAAAAAAAA&#10;AAAAAAAALwEAAF9yZWxzLy5yZWxzUEsBAi0AFAAGAAgAAAAhAHV0BsB0AgAASgUAAA4AAAAAAAAA&#10;AAAAAAAALgIAAGRycy9lMm9Eb2MueG1sUEsBAi0AFAAGAAgAAAAhAAnil0HcAAAACQEAAA8AAAAA&#10;AAAAAAAAAAAAzgQAAGRycy9kb3ducmV2LnhtbFBLBQYAAAAABAAEAPMAAADXBQAAAAA=&#10;" fillcolor="white [3212]" strokecolor="#09101d [484]" strokeweight="1pt">
                <v:stroke joinstyle="miter"/>
              </v:oval>
            </w:pict>
          </mc:Fallback>
        </mc:AlternateContent>
      </w:r>
      <w:r w:rsidRPr="00F74E0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8757C4B" wp14:editId="67D2D45E">
            <wp:simplePos x="0" y="0"/>
            <wp:positionH relativeFrom="margin">
              <wp:posOffset>699001</wp:posOffset>
            </wp:positionH>
            <wp:positionV relativeFrom="paragraph">
              <wp:posOffset>-408204</wp:posOffset>
            </wp:positionV>
            <wp:extent cx="1564105" cy="1564105"/>
            <wp:effectExtent l="0" t="0" r="0" b="0"/>
            <wp:wrapNone/>
            <wp:docPr id="96134891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105" cy="15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A5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4EAD9E2" wp14:editId="6EB2E7EF">
            <wp:simplePos x="0" y="0"/>
            <wp:positionH relativeFrom="page">
              <wp:posOffset>4095683</wp:posOffset>
            </wp:positionH>
            <wp:positionV relativeFrom="paragraph">
              <wp:posOffset>7620</wp:posOffset>
            </wp:positionV>
            <wp:extent cx="3641291" cy="2060032"/>
            <wp:effectExtent l="0" t="0" r="0" b="0"/>
            <wp:wrapNone/>
            <wp:docPr id="3114493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449386" name=""/>
                    <pic:cNvPicPr/>
                  </pic:nvPicPr>
                  <pic:blipFill rotWithShape="1">
                    <a:blip r:embed="rId5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8" t="16565" r="43561" b="39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291" cy="2060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73F04" w14:textId="49FAF666" w:rsidR="00A40242" w:rsidRPr="00A40242" w:rsidRDefault="00A40242" w:rsidP="00A40242"/>
    <w:p w14:paraId="5116BA3A" w14:textId="14CD4361" w:rsidR="00A40242" w:rsidRPr="00A40242" w:rsidRDefault="0044275B" w:rsidP="00A40242">
      <w:r w:rsidRPr="00F74E0A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5E62A31" wp14:editId="37695B92">
            <wp:simplePos x="0" y="0"/>
            <wp:positionH relativeFrom="margin">
              <wp:posOffset>322246</wp:posOffset>
            </wp:positionH>
            <wp:positionV relativeFrom="paragraph">
              <wp:posOffset>63366</wp:posOffset>
            </wp:positionV>
            <wp:extent cx="2406316" cy="1233290"/>
            <wp:effectExtent l="0" t="0" r="0" b="5080"/>
            <wp:wrapNone/>
            <wp:docPr id="1314817742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6" cy="123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3FBF9" w14:textId="5D3F4667" w:rsidR="00A40242" w:rsidRPr="00A40242" w:rsidRDefault="00A40242" w:rsidP="00A40242"/>
    <w:p w14:paraId="3F43F512" w14:textId="3A8782A9" w:rsidR="00A40242" w:rsidRPr="00A40242" w:rsidRDefault="00A40242" w:rsidP="00A40242"/>
    <w:p w14:paraId="63E7BB56" w14:textId="5AEF4DC3" w:rsidR="00A40242" w:rsidRPr="00A40242" w:rsidRDefault="00A40242" w:rsidP="00A40242"/>
    <w:p w14:paraId="53CB4D05" w14:textId="513939C0" w:rsidR="00A40242" w:rsidRPr="00A40242" w:rsidRDefault="00A40242" w:rsidP="00A40242"/>
    <w:p w14:paraId="4A5EBC07" w14:textId="10624CFC" w:rsidR="00A40242" w:rsidRPr="00A40242" w:rsidRDefault="00A40242" w:rsidP="00A40242"/>
    <w:p w14:paraId="1B200CC1" w14:textId="08B84A86" w:rsidR="00A40242" w:rsidRPr="00A40242" w:rsidRDefault="0044275B" w:rsidP="00A4024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2C1DC29" wp14:editId="7F0DE01D">
                <wp:simplePos x="0" y="0"/>
                <wp:positionH relativeFrom="column">
                  <wp:posOffset>-104441</wp:posOffset>
                </wp:positionH>
                <wp:positionV relativeFrom="paragraph">
                  <wp:posOffset>281405</wp:posOffset>
                </wp:positionV>
                <wp:extent cx="3039979" cy="2999873"/>
                <wp:effectExtent l="0" t="0" r="27305" b="10160"/>
                <wp:wrapNone/>
                <wp:docPr id="989439227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979" cy="29998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DD471F7" id="Овал 1" o:spid="_x0000_s1026" style="position:absolute;margin-left:-8.2pt;margin-top:22.15pt;width:239.35pt;height:236.2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xQeAIAAAAFAAAOAAAAZHJzL2Uyb0RvYy54bWysVN1v2jAQf5+0/8Hy+5pA6WgiQoWomCZV&#10;LVI79flwHGLJX7MNgf31OzsB2nVP03gwd74P3/3ud5ndHZQke+68MLqio6ucEq6ZqYXeVvTHy+rL&#10;LSU+gK5BGs0reuSe3s0/f5p1tuRj0xpZc0cwifZlZyvahmDLLPOs5Qr8lbFco7ExTkFA1W2z2kGH&#10;2ZXMxnn+NeuMq60zjHuPt/e9kc5T/qbhLDw1jeeByIpibSGdLp2beGbzGZRbB7YVbCgD/qEKBULj&#10;o+dU9xCA7Jz4kEoJ5ow3TbhiRmWmaQTjqQfsZpT/0c1zC5anXhAcb88w+f+Xlj3un+3aIQyd9aVH&#10;MXZxaJyK/1gfOSSwjmew+CEQhpfX+XVRTAtKGNrGRVHcTq8jnNkl3DofvnGjSBQqyqUU1seGoIT9&#10;gw+998krXnsjRb0SUibl6JfSkT3g7HDktekokeADXlZ0lX7Dg+/CpCYdUnE8zXHgDJBUjYSAorJ1&#10;Rb3eUgJyi2xlwaVa3kV7t92cX51MpuPlpHdqoeZ9LaObHFP3xQ/uqe13eWJX9+DbPiSZYgiUSgRk&#10;vBSqoreY55xJ6mjlibMDNpeRRGlj6uPaEWd6EnvLVgIfeUBE1uCQtdgubmJ4wqORBjEwg0RJa9yv&#10;v91HfyQTWinpcAsQn587cByB/q6RZsVoMolrk5TJzXSMintr2by16J1aGhzWCHfesiRG/yBPYuOM&#10;esWFXcRX0QSa4dv9JAZlGfrtxJVnfLFIbrgqFsKDfrYsJo84RXhfDq/g7ECugLx8NKeN+UCw3jdG&#10;arPYBdOIxL4LrjjBqOCapVkOn4S4x2/15HX5cM1/AwAA//8DAFBLAwQUAAYACAAAACEACKtjJeEA&#10;AAAKAQAADwAAAGRycy9kb3ducmV2LnhtbEyPwUrDQBCG74LvsIzgrd2kjanETEoRvBQRjIJ422bH&#10;JDY7G7ObJn1711O9zTAf/3x/vp1NJ040uNYyQryMQBBXVrdcI7y/PS3uQTivWKvOMiGcycG2uL7K&#10;VabtxK90Kn0tQgi7TCE03veZlK5qyCi3tD1xuH3ZwSgf1qGWelBTCDedXEVRKo1qOXxoVE+PDVXH&#10;cjQIXE678/rb7Z/5ZT9+fmx+jjpSiLc38+4BhKfZX2D40w/qUASngx1ZO9EhLOI0CShCkqxBBCBJ&#10;V2E4INzF6QZkkcv/FYpfAAAA//8DAFBLAQItABQABgAIAAAAIQC2gziS/gAAAOEBAAATAAAAAAAA&#10;AAAAAAAAAAAAAABbQ29udGVudF9UeXBlc10ueG1sUEsBAi0AFAAGAAgAAAAhADj9If/WAAAAlAEA&#10;AAsAAAAAAAAAAAAAAAAALwEAAF9yZWxzLy5yZWxzUEsBAi0AFAAGAAgAAAAhAB1APFB4AgAAAAUA&#10;AA4AAAAAAAAAAAAAAAAALgIAAGRycy9lMm9Eb2MueG1sUEsBAi0AFAAGAAgAAAAhAAirYyXhAAAA&#10;CgEAAA8AAAAAAAAAAAAAAAAA0gQAAGRycy9kb3ducmV2LnhtbFBLBQYAAAAABAAEAPMAAADgBQAA&#10;AAA=&#10;" fillcolor="window" strokecolor="#172c51" strokeweight="1pt">
                <v:stroke joinstyle="miter"/>
              </v:oval>
            </w:pict>
          </mc:Fallback>
        </mc:AlternateContent>
      </w:r>
    </w:p>
    <w:p w14:paraId="138AB75F" w14:textId="0D4B91AA" w:rsidR="00A40242" w:rsidRPr="00A40242" w:rsidRDefault="0044275B" w:rsidP="00A4024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10689ED7" wp14:editId="5B6DC026">
                <wp:simplePos x="0" y="0"/>
                <wp:positionH relativeFrom="column">
                  <wp:posOffset>3143718</wp:posOffset>
                </wp:positionH>
                <wp:positionV relativeFrom="paragraph">
                  <wp:posOffset>110557</wp:posOffset>
                </wp:positionV>
                <wp:extent cx="3039979" cy="2999873"/>
                <wp:effectExtent l="0" t="0" r="27305" b="10160"/>
                <wp:wrapNone/>
                <wp:docPr id="1322615398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979" cy="29998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FBBD534" id="Овал 1" o:spid="_x0000_s1026" style="position:absolute;margin-left:247.55pt;margin-top:8.7pt;width:239.35pt;height:236.2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xQeAIAAAAFAAAOAAAAZHJzL2Uyb0RvYy54bWysVN1v2jAQf5+0/8Hy+5pA6WgiQoWomCZV&#10;LVI79flwHGLJX7MNgf31OzsB2nVP03gwd74P3/3ud5ndHZQke+68MLqio6ucEq6ZqYXeVvTHy+rL&#10;LSU+gK5BGs0reuSe3s0/f5p1tuRj0xpZc0cwifZlZyvahmDLLPOs5Qr8lbFco7ExTkFA1W2z2kGH&#10;2ZXMxnn+NeuMq60zjHuPt/e9kc5T/qbhLDw1jeeByIpibSGdLp2beGbzGZRbB7YVbCgD/qEKBULj&#10;o+dU9xCA7Jz4kEoJ5ow3TbhiRmWmaQTjqQfsZpT/0c1zC5anXhAcb88w+f+Xlj3un+3aIQyd9aVH&#10;MXZxaJyK/1gfOSSwjmew+CEQhpfX+XVRTAtKGNrGRVHcTq8jnNkl3DofvnGjSBQqyqUU1seGoIT9&#10;gw+998krXnsjRb0SUibl6JfSkT3g7HDktekokeADXlZ0lX7Dg+/CpCYdUnE8zXHgDJBUjYSAorJ1&#10;Rb3eUgJyi2xlwaVa3kV7t92cX51MpuPlpHdqoeZ9LaObHFP3xQ/uqe13eWJX9+DbPiSZYgiUSgRk&#10;vBSqoreY55xJ6mjlibMDNpeRRGlj6uPaEWd6EnvLVgIfeUBE1uCQtdgubmJ4wqORBjEwg0RJa9yv&#10;v91HfyQTWinpcAsQn587cByB/q6RZsVoMolrk5TJzXSMintr2by16J1aGhzWCHfesiRG/yBPYuOM&#10;esWFXcRX0QSa4dv9JAZlGfrtxJVnfLFIbrgqFsKDfrYsJo84RXhfDq/g7ECugLx8NKeN+UCw3jdG&#10;arPYBdOIxL4LrjjBqOCapVkOn4S4x2/15HX5cM1/AwAA//8DAFBLAwQUAAYACAAAACEAWgSqKOAA&#10;AAAKAQAADwAAAGRycy9kb3ducmV2LnhtbEyPTUvDQBCG74L/YRnBm93UVvNhNqUIXooIjYJ4m2bX&#10;JDY7G7ObJv33jic9Du/DO8+bb2bbiZMZfOtIwXIRgTBUOd1SreDt9ekmAeEDksbOkVFwNh42xeVF&#10;jpl2E+3NqQy14BLyGSpoQugzKX3VGIt+4XpDnH26wWLgc6ilHnDictvJ2yi6lxZb4g8N9uaxMdWx&#10;HK0CKqftefXld8/0shs/3uPvo45QqeurefsAIpg5/MHwq8/qULDTwY2kvegUrNO7JaMcxGsQDKTx&#10;irccOEnSBGSRy/8Tih8AAAD//wMAUEsBAi0AFAAGAAgAAAAhALaDOJL+AAAA4QEAABMAAAAAAAAA&#10;AAAAAAAAAAAAAFtDb250ZW50X1R5cGVzXS54bWxQSwECLQAUAAYACAAAACEAOP0h/9YAAACUAQAA&#10;CwAAAAAAAAAAAAAAAAAvAQAAX3JlbHMvLnJlbHNQSwECLQAUAAYACAAAACEAHUA8UHgCAAAABQAA&#10;DgAAAAAAAAAAAAAAAAAuAgAAZHJzL2Uyb0RvYy54bWxQSwECLQAUAAYACAAAACEAWgSqKOAAAAAK&#10;AQAADwAAAAAAAAAAAAAAAADSBAAAZHJzL2Rvd25yZXYueG1sUEsFBgAAAAAEAAQA8wAAAN8FAAAA&#10;AA==&#10;" fillcolor="window" strokecolor="#172c51" strokeweight="1pt">
                <v:stroke joinstyle="miter"/>
              </v:oval>
            </w:pict>
          </mc:Fallback>
        </mc:AlternateContent>
      </w:r>
    </w:p>
    <w:p w14:paraId="3D4C3FA7" w14:textId="0E94E1D5" w:rsidR="00A40242" w:rsidRPr="00A40242" w:rsidRDefault="009B44A5" w:rsidP="00A40242"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17FED782" wp14:editId="16AA3E87">
            <wp:simplePos x="0" y="0"/>
            <wp:positionH relativeFrom="column">
              <wp:posOffset>3627654</wp:posOffset>
            </wp:positionH>
            <wp:positionV relativeFrom="paragraph">
              <wp:posOffset>112595</wp:posOffset>
            </wp:positionV>
            <wp:extent cx="2229852" cy="2229852"/>
            <wp:effectExtent l="0" t="0" r="0" b="0"/>
            <wp:wrapNone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852" cy="222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3F74D" w14:textId="13C51DBB" w:rsidR="00A40242" w:rsidRPr="00A40242" w:rsidRDefault="009B44A5" w:rsidP="00A40242"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7DA10D60" wp14:editId="171B1D0C">
            <wp:simplePos x="0" y="0"/>
            <wp:positionH relativeFrom="column">
              <wp:posOffset>146885</wp:posOffset>
            </wp:positionH>
            <wp:positionV relativeFrom="paragraph">
              <wp:posOffset>83753</wp:posOffset>
            </wp:positionV>
            <wp:extent cx="2460096" cy="1644316"/>
            <wp:effectExtent l="0" t="0" r="0" b="0"/>
            <wp:wrapNone/>
            <wp:docPr id="17853763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096" cy="164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79EBA" w14:textId="6BA5B326" w:rsidR="00A40242" w:rsidRPr="00A40242" w:rsidRDefault="00A40242" w:rsidP="00A40242"/>
    <w:p w14:paraId="2CD1B0B0" w14:textId="21D21AC2" w:rsidR="00A40242" w:rsidRPr="00A40242" w:rsidRDefault="00A40242" w:rsidP="00A40242"/>
    <w:p w14:paraId="19C430DB" w14:textId="06C9DDF6" w:rsidR="00A40242" w:rsidRPr="00A40242" w:rsidRDefault="00A40242" w:rsidP="00A40242"/>
    <w:p w14:paraId="21EB681F" w14:textId="4B41ED44" w:rsidR="00A40242" w:rsidRPr="00A40242" w:rsidRDefault="00A40242" w:rsidP="00A40242"/>
    <w:p w14:paraId="0A78D4F2" w14:textId="7108B87F" w:rsidR="00A40242" w:rsidRPr="00A40242" w:rsidRDefault="00A40242" w:rsidP="00A40242"/>
    <w:p w14:paraId="5B1FCF6B" w14:textId="74878022" w:rsidR="00A40242" w:rsidRPr="00A40242" w:rsidRDefault="00A40242" w:rsidP="00A40242"/>
    <w:p w14:paraId="3B1229D8" w14:textId="24C59B09" w:rsidR="00A40242" w:rsidRPr="00A40242" w:rsidRDefault="00A40242" w:rsidP="00A40242"/>
    <w:p w14:paraId="115771A2" w14:textId="4C3BE441" w:rsidR="00A40242" w:rsidRPr="00A40242" w:rsidRDefault="0044275B" w:rsidP="00A4024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1BDE3DB5" wp14:editId="5471953D">
                <wp:simplePos x="0" y="0"/>
                <wp:positionH relativeFrom="column">
                  <wp:posOffset>-249087</wp:posOffset>
                </wp:positionH>
                <wp:positionV relativeFrom="paragraph">
                  <wp:posOffset>292267</wp:posOffset>
                </wp:positionV>
                <wp:extent cx="3039745" cy="2999740"/>
                <wp:effectExtent l="0" t="0" r="27305" b="10160"/>
                <wp:wrapNone/>
                <wp:docPr id="1757420388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745" cy="29997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DB33BDB" id="Овал 1" o:spid="_x0000_s1026" style="position:absolute;margin-left:-19.6pt;margin-top:23pt;width:239.35pt;height:236.2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a27dgIAAAAFAAAOAAAAZHJzL2Uyb0RvYy54bWysVE1vGjEQvVfqf7B8bxYIKQFliRARVaUo&#10;QUqqnI3Xy1ryV23DQn99n70bSJqeqnIwM57xfLx5sze3B63IXvggrSnp8GJAiTDcVtJsS/rjefXl&#10;mpIQmamYskaU9CgCvZ1//nTTupkY2caqSniCICbMWlfSJkY3K4rAG6FZuLBOGBhr6zWLUP22qDxr&#10;EV2rYjQYfC1a6yvnLRch4PauM9J5jl/XgsfHug4iElVS1Bbz6fO5SWcxv2GzrWeukbwvg/1DFZpJ&#10;g6SnUHcsMrLz8kMoLbm3wdbxgltd2LqWXOQe0M1w8Ec3Tw1zIvcCcII7wRT+X1j+sH9yaw8YWhdm&#10;AWLq4lB7nf5RHzlksI4nsMQhEo7Ly8HldDK+ooTDNppOoWQ4i/Nz50P8JqwmSSipUEq6kBpiM7a/&#10;DxFZ4f3qla6DVbJaSaWycgxL5cmeYXYYeWVbShQLEZclXeVfmh9CvHumDGlBxdFkgIFzBlLVikWI&#10;2lUlDWZLCVNbsJVHn2t59zr47eaUdTyejJbjzqlhlehqGV4NELrP3Ll/rCJ1dcdC0z3JKTqyaRnB&#10;eCV1Sa8R5xRJmdSzyJztsTmPJEkbWx3XnnjbkTg4vpJIcg9E1syDtWgXmxgfcdTKAgPbS5Q01v/6&#10;233yB5lgpaTFFgCfnzvmBYD+bkCz6XCMqZKYlfHVZATFv7Vs3lrMTi8thjXEzjuexeQf1atYe6tf&#10;sLCLlBUmZjhyd5PolWXsthMrz8Vikd2wKo7Fe/PkeAqecErwPh9emHc9uSJ4+WBfN+YDwTrf9NLY&#10;xS7aWmb2nXHFBJOCNcuz7D8JaY/f6tnr/OGa/wYAAP//AwBQSwMEFAAGAAgAAAAhAMmUgIfhAAAA&#10;CgEAAA8AAABkcnMvZG93bnJldi54bWxMj0FLw0AQhe+C/2EZwVu7aZPWNmZSiuCliGAUxNs2Oyax&#10;2dmY3TTpv3c96XGYj/e+l+0m04oz9a6xjLCYRyCIS6sbrhDeXh9nGxDOK9aqtUwIF3Kwy6+vMpVq&#10;O/ILnQtfiRDCLlUItfddKqUrazLKzW1HHH6ftjfKh7OvpO7VGMJNK5dRtJZGNRwaatXRQ03lqRgM&#10;Ahfj/hJ/ucMTPx+Gj/e775OOFOLtzbS/B+Fp8n8w/OoHdciD09EOrJ1oEWbxdhlQhGQdNgUgibcr&#10;EEeE1WKTgMwz+X9C/gMAAP//AwBQSwECLQAUAAYACAAAACEAtoM4kv4AAADhAQAAEwAAAAAAAAAA&#10;AAAAAAAAAAAAW0NvbnRlbnRfVHlwZXNdLnhtbFBLAQItABQABgAIAAAAIQA4/SH/1gAAAJQBAAAL&#10;AAAAAAAAAAAAAAAAAC8BAABfcmVscy8ucmVsc1BLAQItABQABgAIAAAAIQCRJa27dgIAAAAFAAAO&#10;AAAAAAAAAAAAAAAAAC4CAABkcnMvZTJvRG9jLnhtbFBLAQItABQABgAIAAAAIQDJlICH4QAAAAoB&#10;AAAPAAAAAAAAAAAAAAAAANAEAABkcnMvZG93bnJldi54bWxQSwUGAAAAAAQABADzAAAA3gUAAAAA&#10;" fillcolor="window" strokecolor="#172c51" strokeweight="1pt">
                <v:stroke joinstyle="miter"/>
              </v:oval>
            </w:pict>
          </mc:Fallback>
        </mc:AlternateContent>
      </w:r>
    </w:p>
    <w:p w14:paraId="70E3E5BC" w14:textId="2A71235A" w:rsidR="00A40242" w:rsidRPr="00A40242" w:rsidRDefault="0044275B" w:rsidP="00A4024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63F3A979" wp14:editId="527B59F1">
                <wp:simplePos x="0" y="0"/>
                <wp:positionH relativeFrom="column">
                  <wp:posOffset>3143651</wp:posOffset>
                </wp:positionH>
                <wp:positionV relativeFrom="paragraph">
                  <wp:posOffset>61662</wp:posOffset>
                </wp:positionV>
                <wp:extent cx="3039745" cy="2999740"/>
                <wp:effectExtent l="0" t="0" r="27305" b="10160"/>
                <wp:wrapNone/>
                <wp:docPr id="338780738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745" cy="29997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F318686" id="Овал 1" o:spid="_x0000_s1026" style="position:absolute;margin-left:247.55pt;margin-top:4.85pt;width:239.35pt;height:236.2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a27dgIAAAAFAAAOAAAAZHJzL2Uyb0RvYy54bWysVE1vGjEQvVfqf7B8bxYIKQFliRARVaUo&#10;QUqqnI3Xy1ryV23DQn99n70bSJqeqnIwM57xfLx5sze3B63IXvggrSnp8GJAiTDcVtJsS/rjefXl&#10;mpIQmamYskaU9CgCvZ1//nTTupkY2caqSniCICbMWlfSJkY3K4rAG6FZuLBOGBhr6zWLUP22qDxr&#10;EV2rYjQYfC1a6yvnLRch4PauM9J5jl/XgsfHug4iElVS1Bbz6fO5SWcxv2GzrWeukbwvg/1DFZpJ&#10;g6SnUHcsMrLz8kMoLbm3wdbxgltd2LqWXOQe0M1w8Ec3Tw1zIvcCcII7wRT+X1j+sH9yaw8YWhdm&#10;AWLq4lB7nf5RHzlksI4nsMQhEo7Ly8HldDK+ooTDNppOoWQ4i/Nz50P8JqwmSSipUEq6kBpiM7a/&#10;DxFZ4f3qla6DVbJaSaWycgxL5cmeYXYYeWVbShQLEZclXeVfmh9CvHumDGlBxdFkgIFzBlLVikWI&#10;2lUlDWZLCVNbsJVHn2t59zr47eaUdTyejJbjzqlhlehqGV4NELrP3Ll/rCJ1dcdC0z3JKTqyaRnB&#10;eCV1Sa8R5xRJmdSzyJztsTmPJEkbWx3XnnjbkTg4vpJIcg9E1syDtWgXmxgfcdTKAgPbS5Q01v/6&#10;233yB5lgpaTFFgCfnzvmBYD+bkCz6XCMqZKYlfHVZATFv7Vs3lrMTi8thjXEzjuexeQf1atYe6tf&#10;sLCLlBUmZjhyd5PolWXsthMrz8Vikd2wKo7Fe/PkeAqecErwPh9emHc9uSJ4+WBfN+YDwTrf9NLY&#10;xS7aWmb2nXHFBJOCNcuz7D8JaY/f6tnr/OGa/wYAAP//AwBQSwMEFAAGAAgAAAAhAEXYdW7fAAAA&#10;CQEAAA8AAABkcnMvZG93bnJldi54bWxMj0FPg0AQhe8m/ofNmHizC61KQZamMfHSGJOiifE2ZVfA&#10;srPILoX+e8eTHiffy5vv5ZvZduJkBt86UhAvIhCGKqdbqhW8vT7drEH4gKSxc2QUnI2HTXF5kWOm&#10;3UR7cypDLbiEfIYKmhD6TEpfNcaiX7jeELNPN1gMfA611ANOXG47uYyie2mxJf7QYG8eG1Mdy9Eq&#10;oHLanldffvdML7vx4z35PuoIlbq+mrcPIIKZw18YfvVZHQp2OriRtBedgtv0LuaogjQBwTxNVjzl&#10;wGC9jEEWufy/oPgBAAD//wMAUEsBAi0AFAAGAAgAAAAhALaDOJL+AAAA4QEAABMAAAAAAAAAAAAA&#10;AAAAAAAAAFtDb250ZW50X1R5cGVzXS54bWxQSwECLQAUAAYACAAAACEAOP0h/9YAAACUAQAACwAA&#10;AAAAAAAAAAAAAAAvAQAAX3JlbHMvLnJlbHNQSwECLQAUAAYACAAAACEAkSWtu3YCAAAABQAADgAA&#10;AAAAAAAAAAAAAAAuAgAAZHJzL2Uyb0RvYy54bWxQSwECLQAUAAYACAAAACEARdh1bt8AAAAJAQAA&#10;DwAAAAAAAAAAAAAAAADQBAAAZHJzL2Rvd25yZXYueG1sUEsFBgAAAAAEAAQA8wAAANwFAAAAAA==&#10;" fillcolor="window" strokecolor="#172c51" strokeweight="1pt">
                <v:stroke joinstyle="miter"/>
              </v:oval>
            </w:pict>
          </mc:Fallback>
        </mc:AlternateContent>
      </w:r>
    </w:p>
    <w:p w14:paraId="528E9567" w14:textId="0A132D8F" w:rsidR="00A40242" w:rsidRPr="00A40242" w:rsidRDefault="0044275B" w:rsidP="00A40242"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25069F97" wp14:editId="4A3A3E00">
            <wp:simplePos x="0" y="0"/>
            <wp:positionH relativeFrom="column">
              <wp:posOffset>3563386</wp:posOffset>
            </wp:positionH>
            <wp:positionV relativeFrom="paragraph">
              <wp:posOffset>130476</wp:posOffset>
            </wp:positionV>
            <wp:extent cx="2245894" cy="2245894"/>
            <wp:effectExtent l="0" t="0" r="0" b="0"/>
            <wp:wrapNone/>
            <wp:docPr id="806556725" name="Рисунок 8065567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894" cy="224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0C71E167" wp14:editId="565E6BCA">
            <wp:simplePos x="0" y="0"/>
            <wp:positionH relativeFrom="margin">
              <wp:posOffset>-12666</wp:posOffset>
            </wp:positionH>
            <wp:positionV relativeFrom="paragraph">
              <wp:posOffset>91139</wp:posOffset>
            </wp:positionV>
            <wp:extent cx="2565336" cy="2229852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336" cy="222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3E5CD" w14:textId="2690A2F5" w:rsidR="00A40242" w:rsidRPr="00A40242" w:rsidRDefault="00A40242" w:rsidP="00A40242"/>
    <w:p w14:paraId="1BDA1AE0" w14:textId="7A7F7CFC" w:rsidR="00A40242" w:rsidRPr="00A40242" w:rsidRDefault="00A40242" w:rsidP="00A40242"/>
    <w:p w14:paraId="2250DD32" w14:textId="7314D75F" w:rsidR="00A40242" w:rsidRPr="00A40242" w:rsidRDefault="00A40242" w:rsidP="00A40242"/>
    <w:p w14:paraId="7DB47A34" w14:textId="0F83826B" w:rsidR="00A40242" w:rsidRPr="00A40242" w:rsidRDefault="00A40242" w:rsidP="00A40242"/>
    <w:p w14:paraId="0029A097" w14:textId="1D466CD3" w:rsidR="00A40242" w:rsidRPr="00A40242" w:rsidRDefault="00A40242" w:rsidP="00A40242"/>
    <w:p w14:paraId="6E41B490" w14:textId="77777777" w:rsidR="00A40242" w:rsidRPr="00A40242" w:rsidRDefault="00A40242" w:rsidP="00A40242"/>
    <w:p w14:paraId="75EC6B40" w14:textId="2AD16822" w:rsidR="00A40242" w:rsidRDefault="00A40242" w:rsidP="00A40242"/>
    <w:p w14:paraId="63D17046" w14:textId="29D1DC26" w:rsidR="00A40242" w:rsidRDefault="00A40242" w:rsidP="009B44A5">
      <w:pPr>
        <w:tabs>
          <w:tab w:val="left" w:pos="6897"/>
        </w:tabs>
      </w:pPr>
    </w:p>
    <w:p w14:paraId="7D11E064" w14:textId="77777777" w:rsidR="00A40242" w:rsidRDefault="00A40242" w:rsidP="00A40242">
      <w:pPr>
        <w:jc w:val="right"/>
      </w:pPr>
    </w:p>
    <w:p w14:paraId="23168865" w14:textId="7473F27A" w:rsidR="00A40242" w:rsidRDefault="00A40242" w:rsidP="00A40242">
      <w:pPr>
        <w:jc w:val="right"/>
      </w:pPr>
    </w:p>
    <w:p w14:paraId="3E90D7D6" w14:textId="1761A2DC" w:rsidR="00A40242" w:rsidRPr="00AE78F7" w:rsidRDefault="00AE78F7" w:rsidP="00AE78F7">
      <w:pPr>
        <w:jc w:val="center"/>
        <w:rPr>
          <w:b/>
          <w:bCs/>
        </w:rPr>
      </w:pPr>
      <w:r w:rsidRPr="00AE78F7">
        <w:rPr>
          <w:b/>
          <w:bCs/>
        </w:rPr>
        <w:lastRenderedPageBreak/>
        <w:t xml:space="preserve">Приложение к артикуляционной </w:t>
      </w:r>
      <w:r w:rsidR="009B44A5">
        <w:rPr>
          <w:b/>
          <w:bCs/>
        </w:rPr>
        <w:t>гимнастике</w:t>
      </w:r>
    </w:p>
    <w:tbl>
      <w:tblPr>
        <w:tblStyle w:val="ac"/>
        <w:tblW w:w="0" w:type="auto"/>
        <w:tblInd w:w="-714" w:type="dxa"/>
        <w:tblLook w:val="04A0" w:firstRow="1" w:lastRow="0" w:firstColumn="1" w:lastColumn="0" w:noHBand="0" w:noVBand="1"/>
      </w:tblPr>
      <w:tblGrid>
        <w:gridCol w:w="7513"/>
        <w:gridCol w:w="2546"/>
      </w:tblGrid>
      <w:tr w:rsidR="00A40242" w14:paraId="77BC5A9B" w14:textId="77777777" w:rsidTr="00AE78F7">
        <w:tc>
          <w:tcPr>
            <w:tcW w:w="7513" w:type="dxa"/>
          </w:tcPr>
          <w:p w14:paraId="50688CA2" w14:textId="3672A3CD" w:rsidR="00A40242" w:rsidRDefault="00A40242" w:rsidP="00B67D46">
            <w:pPr>
              <w:jc w:val="center"/>
            </w:pPr>
          </w:p>
          <w:p w14:paraId="3FF8626C" w14:textId="660E64FC" w:rsidR="00A40242" w:rsidRDefault="00A40242" w:rsidP="00B67D46">
            <w:pPr>
              <w:jc w:val="center"/>
            </w:pPr>
          </w:p>
          <w:p w14:paraId="78E83ECC" w14:textId="77777777" w:rsidR="00A40242" w:rsidRDefault="00A40242" w:rsidP="00B67D46">
            <w:pPr>
              <w:jc w:val="center"/>
            </w:pPr>
          </w:p>
          <w:p w14:paraId="5DB28DF6" w14:textId="1F7CD0A8" w:rsidR="00A40242" w:rsidRDefault="00A40242" w:rsidP="00B67D46">
            <w:pPr>
              <w:jc w:val="center"/>
            </w:pPr>
            <w:r>
              <w:t>Зубки ровно мы смыкаем</w:t>
            </w:r>
          </w:p>
          <w:p w14:paraId="4B49F78C" w14:textId="25F13A0E" w:rsidR="00A40242" w:rsidRDefault="00A40242" w:rsidP="00B67D46">
            <w:pPr>
              <w:jc w:val="center"/>
            </w:pPr>
            <w:r>
              <w:t>И заборчик получаем</w:t>
            </w:r>
          </w:p>
          <w:p w14:paraId="7B7A6D2A" w14:textId="77777777" w:rsidR="00A40242" w:rsidRDefault="00A40242" w:rsidP="00B67D46">
            <w:pPr>
              <w:jc w:val="center"/>
            </w:pPr>
          </w:p>
          <w:p w14:paraId="40C50478" w14:textId="77777777" w:rsidR="00A40242" w:rsidRDefault="00A40242" w:rsidP="00B67D46">
            <w:pPr>
              <w:jc w:val="center"/>
            </w:pPr>
          </w:p>
          <w:p w14:paraId="2E96D53C" w14:textId="77777777" w:rsidR="00A40242" w:rsidRDefault="00A40242" w:rsidP="00B67D46">
            <w:pPr>
              <w:jc w:val="center"/>
            </w:pPr>
          </w:p>
          <w:p w14:paraId="02C3EE91" w14:textId="0D992BF5" w:rsidR="00A40242" w:rsidRDefault="00A40242" w:rsidP="00B67D46">
            <w:pPr>
              <w:jc w:val="center"/>
            </w:pPr>
          </w:p>
        </w:tc>
        <w:tc>
          <w:tcPr>
            <w:tcW w:w="2546" w:type="dxa"/>
          </w:tcPr>
          <w:p w14:paraId="31A3E607" w14:textId="379AAD5E" w:rsidR="00A40242" w:rsidRDefault="00A40242" w:rsidP="00A40242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75FA4B29" wp14:editId="0A588B30">
                  <wp:simplePos x="0" y="0"/>
                  <wp:positionH relativeFrom="column">
                    <wp:posOffset>320842</wp:posOffset>
                  </wp:positionH>
                  <wp:positionV relativeFrom="paragraph">
                    <wp:posOffset>271312</wp:posOffset>
                  </wp:positionV>
                  <wp:extent cx="973377" cy="1187115"/>
                  <wp:effectExtent l="0" t="0" r="0" b="0"/>
                  <wp:wrapNone/>
                  <wp:docPr id="1891330893" name="Рисунок 189133089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1" t="8931" r="63678" b="23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377" cy="118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7D46">
              <w:t>«</w:t>
            </w:r>
            <w:r>
              <w:t>Заборчик</w:t>
            </w:r>
            <w:r w:rsidR="00B67D46">
              <w:t>»</w:t>
            </w:r>
          </w:p>
        </w:tc>
      </w:tr>
      <w:tr w:rsidR="00A40242" w14:paraId="3C762811" w14:textId="77777777" w:rsidTr="00AE78F7">
        <w:tc>
          <w:tcPr>
            <w:tcW w:w="7513" w:type="dxa"/>
          </w:tcPr>
          <w:p w14:paraId="266F099D" w14:textId="77777777" w:rsidR="00B67D46" w:rsidRDefault="00B67D46" w:rsidP="00B67D46">
            <w:pPr>
              <w:jc w:val="center"/>
            </w:pPr>
          </w:p>
          <w:p w14:paraId="3A7B5F6E" w14:textId="77777777" w:rsidR="00B67D46" w:rsidRDefault="00B67D46" w:rsidP="00B67D46">
            <w:pPr>
              <w:jc w:val="center"/>
            </w:pPr>
          </w:p>
          <w:p w14:paraId="2AF9EA22" w14:textId="0CD09F49" w:rsidR="00A40242" w:rsidRDefault="00B67D46" w:rsidP="00B67D46">
            <w:pPr>
              <w:jc w:val="center"/>
            </w:pPr>
            <w:r>
              <w:t>Язык лопаткой положи,</w:t>
            </w:r>
          </w:p>
          <w:p w14:paraId="4C92F1A7" w14:textId="316C53B6" w:rsidR="00B67D46" w:rsidRDefault="00B67D46" w:rsidP="00B67D46">
            <w:pPr>
              <w:jc w:val="center"/>
            </w:pPr>
            <w:r>
              <w:t>А края приподними</w:t>
            </w:r>
          </w:p>
          <w:p w14:paraId="6767C778" w14:textId="50CDCE90" w:rsidR="00B67D46" w:rsidRDefault="00B67D46" w:rsidP="00B67D46">
            <w:pPr>
              <w:jc w:val="center"/>
            </w:pPr>
            <w:r>
              <w:t>Получилась чашечка,</w:t>
            </w:r>
          </w:p>
          <w:p w14:paraId="23F48DBE" w14:textId="77777777" w:rsidR="00B67D46" w:rsidRDefault="00B67D46" w:rsidP="00B67D46">
            <w:pPr>
              <w:jc w:val="center"/>
            </w:pPr>
            <w:r>
              <w:t>Кругленькая чашечка.</w:t>
            </w:r>
          </w:p>
          <w:p w14:paraId="7BDCF2FA" w14:textId="77777777" w:rsidR="00B67D46" w:rsidRDefault="00B67D46" w:rsidP="00B67D46">
            <w:pPr>
              <w:jc w:val="center"/>
            </w:pPr>
            <w:r>
              <w:t>В чашку чаю мы нальем,</w:t>
            </w:r>
          </w:p>
          <w:p w14:paraId="2A52BE49" w14:textId="2A08C35F" w:rsidR="00B67D46" w:rsidRDefault="00B67D46" w:rsidP="00B67D46">
            <w:pPr>
              <w:jc w:val="center"/>
            </w:pPr>
            <w:r>
              <w:t>Чай с печеньками попьем</w:t>
            </w:r>
          </w:p>
          <w:p w14:paraId="6D4F7233" w14:textId="77777777" w:rsidR="00A40242" w:rsidRDefault="00A40242" w:rsidP="00B67D46">
            <w:pPr>
              <w:jc w:val="center"/>
            </w:pPr>
          </w:p>
          <w:p w14:paraId="0FECE8C5" w14:textId="77777777" w:rsidR="00A40242" w:rsidRDefault="00A40242" w:rsidP="00B67D46">
            <w:pPr>
              <w:jc w:val="center"/>
            </w:pPr>
          </w:p>
        </w:tc>
        <w:tc>
          <w:tcPr>
            <w:tcW w:w="2546" w:type="dxa"/>
          </w:tcPr>
          <w:p w14:paraId="6D6DD017" w14:textId="6C99748B" w:rsidR="00A40242" w:rsidRDefault="00B67D46" w:rsidP="00B67D46">
            <w:pPr>
              <w:jc w:val="center"/>
            </w:pPr>
            <w:r>
              <w:t>«Чашечка»</w:t>
            </w:r>
          </w:p>
          <w:p w14:paraId="30658C01" w14:textId="4B7C1C5A" w:rsidR="00B67D46" w:rsidRDefault="00B67D46" w:rsidP="00B67D46">
            <w:pPr>
              <w:jc w:val="center"/>
            </w:pPr>
            <w:r w:rsidRPr="00B67D46"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0BD0BF5C" wp14:editId="4DC91FB4">
                  <wp:simplePos x="0" y="0"/>
                  <wp:positionH relativeFrom="column">
                    <wp:posOffset>193641</wp:posOffset>
                  </wp:positionH>
                  <wp:positionV relativeFrom="paragraph">
                    <wp:posOffset>171049</wp:posOffset>
                  </wp:positionV>
                  <wp:extent cx="1187115" cy="1090097"/>
                  <wp:effectExtent l="0" t="0" r="0" b="0"/>
                  <wp:wrapNone/>
                  <wp:docPr id="225418799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1" t="28050" r="42209" b="5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115" cy="1090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55518F" w14:textId="3E57DB12" w:rsidR="00B67D46" w:rsidRDefault="00B67D46" w:rsidP="00B67D46">
            <w:pPr>
              <w:jc w:val="center"/>
            </w:pPr>
          </w:p>
          <w:p w14:paraId="692ED856" w14:textId="1F9CB44C" w:rsidR="00B67D46" w:rsidRDefault="00B67D46" w:rsidP="00B67D46">
            <w:pPr>
              <w:jc w:val="center"/>
            </w:pPr>
          </w:p>
          <w:p w14:paraId="1CF007AD" w14:textId="7C998DFD" w:rsidR="00B67D46" w:rsidRDefault="00B67D46" w:rsidP="00B67D46">
            <w:pPr>
              <w:jc w:val="center"/>
            </w:pPr>
          </w:p>
          <w:p w14:paraId="5DF17940" w14:textId="77777777" w:rsidR="00B67D46" w:rsidRDefault="00B67D46" w:rsidP="00B67D46">
            <w:pPr>
              <w:jc w:val="center"/>
            </w:pPr>
          </w:p>
          <w:p w14:paraId="1796CA45" w14:textId="77777777" w:rsidR="00B67D46" w:rsidRDefault="00B67D46" w:rsidP="00B67D46">
            <w:pPr>
              <w:jc w:val="center"/>
            </w:pPr>
          </w:p>
          <w:p w14:paraId="6FA1FE36" w14:textId="77777777" w:rsidR="00B67D46" w:rsidRDefault="00B67D46" w:rsidP="00B67D46">
            <w:pPr>
              <w:jc w:val="center"/>
            </w:pPr>
          </w:p>
          <w:p w14:paraId="54AE0AC2" w14:textId="77777777" w:rsidR="00B67D46" w:rsidRDefault="00B67D46" w:rsidP="00B67D46">
            <w:pPr>
              <w:jc w:val="center"/>
            </w:pPr>
          </w:p>
          <w:p w14:paraId="0EAA75CE" w14:textId="6B8ED882" w:rsidR="00B67D46" w:rsidRDefault="00B67D46" w:rsidP="00B67D46">
            <w:pPr>
              <w:jc w:val="center"/>
            </w:pPr>
          </w:p>
        </w:tc>
      </w:tr>
      <w:tr w:rsidR="00A40242" w14:paraId="0014E455" w14:textId="77777777" w:rsidTr="00AE78F7">
        <w:tc>
          <w:tcPr>
            <w:tcW w:w="7513" w:type="dxa"/>
          </w:tcPr>
          <w:p w14:paraId="30FAD719" w14:textId="77777777" w:rsidR="00B67D46" w:rsidRDefault="00B67D46" w:rsidP="00B67D46">
            <w:pPr>
              <w:jc w:val="center"/>
            </w:pPr>
          </w:p>
          <w:p w14:paraId="45A668E7" w14:textId="71ED203E" w:rsidR="00A40242" w:rsidRDefault="00B67D46" w:rsidP="00B67D46">
            <w:pPr>
              <w:jc w:val="center"/>
            </w:pPr>
            <w:r>
              <w:t>На лесной опушке,</w:t>
            </w:r>
          </w:p>
          <w:p w14:paraId="3F245655" w14:textId="77777777" w:rsidR="00B67D46" w:rsidRDefault="00B67D46" w:rsidP="00B67D46">
            <w:pPr>
              <w:jc w:val="center"/>
            </w:pPr>
            <w:r>
              <w:t>Где жила кукушка,</w:t>
            </w:r>
          </w:p>
          <w:p w14:paraId="3A59C767" w14:textId="77777777" w:rsidR="00B67D46" w:rsidRDefault="00B67D46" w:rsidP="00B67D46">
            <w:pPr>
              <w:jc w:val="center"/>
            </w:pPr>
            <w:r>
              <w:t>Вырос гриб волнушка-</w:t>
            </w:r>
          </w:p>
          <w:p w14:paraId="1BEBF1EA" w14:textId="342CD191" w:rsidR="00B67D46" w:rsidRDefault="00B67D46" w:rsidP="00B67D46">
            <w:pPr>
              <w:jc w:val="center"/>
            </w:pPr>
            <w:r>
              <w:t>Шляпка на макушке</w:t>
            </w:r>
          </w:p>
        </w:tc>
        <w:tc>
          <w:tcPr>
            <w:tcW w:w="2546" w:type="dxa"/>
          </w:tcPr>
          <w:p w14:paraId="4664F0CC" w14:textId="6948A64B" w:rsidR="00A40242" w:rsidRDefault="00B67D46" w:rsidP="00B67D46">
            <w:pPr>
              <w:jc w:val="center"/>
            </w:pPr>
            <w:r>
              <w:t>«Грибок»</w:t>
            </w:r>
          </w:p>
          <w:p w14:paraId="203287B7" w14:textId="23208874" w:rsidR="00B67D46" w:rsidRDefault="00B67D46" w:rsidP="00B67D46">
            <w:pPr>
              <w:jc w:val="center"/>
            </w:pPr>
            <w:r w:rsidRPr="00B67D46"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20BA74E1" wp14:editId="5B9A695E">
                  <wp:simplePos x="0" y="0"/>
                  <wp:positionH relativeFrom="column">
                    <wp:posOffset>176229</wp:posOffset>
                  </wp:positionH>
                  <wp:positionV relativeFrom="paragraph">
                    <wp:posOffset>100463</wp:posOffset>
                  </wp:positionV>
                  <wp:extent cx="1235242" cy="807187"/>
                  <wp:effectExtent l="0" t="0" r="3175" b="0"/>
                  <wp:wrapNone/>
                  <wp:docPr id="909769962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9" t="39299" r="37619" b="18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242" cy="807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400B58C2" w14:textId="1DB9CCCD" w:rsidR="00B67D46" w:rsidRDefault="00B67D46" w:rsidP="00B67D46">
            <w:pPr>
              <w:jc w:val="center"/>
            </w:pPr>
          </w:p>
          <w:p w14:paraId="007E68A8" w14:textId="1B7C0B6F" w:rsidR="00B67D46" w:rsidRDefault="00B67D46" w:rsidP="00B67D46">
            <w:pPr>
              <w:jc w:val="center"/>
            </w:pPr>
          </w:p>
          <w:p w14:paraId="664F87B5" w14:textId="77777777" w:rsidR="00B67D46" w:rsidRDefault="00B67D46" w:rsidP="00B67D46">
            <w:pPr>
              <w:jc w:val="center"/>
            </w:pPr>
          </w:p>
          <w:p w14:paraId="36263503" w14:textId="77777777" w:rsidR="00B67D46" w:rsidRDefault="00B67D46" w:rsidP="00B67D46">
            <w:pPr>
              <w:jc w:val="center"/>
            </w:pPr>
          </w:p>
          <w:p w14:paraId="43E40F27" w14:textId="77777777" w:rsidR="00B67D46" w:rsidRDefault="00B67D46" w:rsidP="00B67D46">
            <w:pPr>
              <w:jc w:val="center"/>
            </w:pPr>
          </w:p>
          <w:p w14:paraId="45AC5A66" w14:textId="16A3782C" w:rsidR="00B67D46" w:rsidRDefault="00B67D46" w:rsidP="00B67D46">
            <w:pPr>
              <w:jc w:val="center"/>
            </w:pPr>
          </w:p>
        </w:tc>
      </w:tr>
      <w:tr w:rsidR="00A40242" w14:paraId="790FE37A" w14:textId="77777777" w:rsidTr="00AE78F7">
        <w:tc>
          <w:tcPr>
            <w:tcW w:w="7513" w:type="dxa"/>
          </w:tcPr>
          <w:p w14:paraId="37F37B18" w14:textId="77777777" w:rsidR="00B67D46" w:rsidRDefault="00B67D46" w:rsidP="00B67D46">
            <w:pPr>
              <w:jc w:val="center"/>
            </w:pPr>
          </w:p>
          <w:p w14:paraId="7CEA7D10" w14:textId="7C85E6C8" w:rsidR="00A40242" w:rsidRDefault="00B67D46" w:rsidP="00B67D46">
            <w:pPr>
              <w:jc w:val="center"/>
            </w:pPr>
            <w:r>
              <w:t>Язык в иголку превращаю,</w:t>
            </w:r>
          </w:p>
          <w:p w14:paraId="62DEEAE3" w14:textId="77777777" w:rsidR="00B67D46" w:rsidRDefault="00B67D46" w:rsidP="00B67D46">
            <w:pPr>
              <w:jc w:val="center"/>
            </w:pPr>
            <w:r>
              <w:t>Напрягаю и сужаю.</w:t>
            </w:r>
          </w:p>
          <w:p w14:paraId="0A672F56" w14:textId="77777777" w:rsidR="00B67D46" w:rsidRDefault="00B67D46" w:rsidP="00B67D46">
            <w:pPr>
              <w:jc w:val="center"/>
            </w:pPr>
            <w:r>
              <w:t xml:space="preserve">Острый кончик потяну </w:t>
            </w:r>
          </w:p>
          <w:p w14:paraId="55F3DFC0" w14:textId="77777777" w:rsidR="00B67D46" w:rsidRDefault="00B67D46" w:rsidP="00B67D46">
            <w:pPr>
              <w:jc w:val="center"/>
            </w:pPr>
            <w:r>
              <w:t>До пяти считать начну.</w:t>
            </w:r>
          </w:p>
          <w:p w14:paraId="04B067AD" w14:textId="791EE35A" w:rsidR="00B67D46" w:rsidRDefault="00B67D46" w:rsidP="00B67D46">
            <w:pPr>
              <w:jc w:val="center"/>
            </w:pPr>
            <w:r>
              <w:t>Один, два, три, четыре, пять.</w:t>
            </w:r>
          </w:p>
          <w:p w14:paraId="589FE1D9" w14:textId="77777777" w:rsidR="00B67D46" w:rsidRDefault="00B67D46" w:rsidP="00B67D46">
            <w:pPr>
              <w:jc w:val="center"/>
            </w:pPr>
            <w:r>
              <w:t>Иголку я могу держать</w:t>
            </w:r>
          </w:p>
          <w:p w14:paraId="3C884C39" w14:textId="3104F8C5" w:rsidR="00B67D46" w:rsidRDefault="00B67D46" w:rsidP="00AE78F7"/>
        </w:tc>
        <w:tc>
          <w:tcPr>
            <w:tcW w:w="2546" w:type="dxa"/>
          </w:tcPr>
          <w:p w14:paraId="53E0FB27" w14:textId="4E00BAA5" w:rsidR="00A40242" w:rsidRDefault="00B67D46" w:rsidP="00B67D46">
            <w:pPr>
              <w:jc w:val="center"/>
            </w:pPr>
            <w:r w:rsidRPr="00B67D46"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036C8702" wp14:editId="07DB20CC">
                  <wp:simplePos x="0" y="0"/>
                  <wp:positionH relativeFrom="column">
                    <wp:posOffset>97055</wp:posOffset>
                  </wp:positionH>
                  <wp:positionV relativeFrom="paragraph">
                    <wp:posOffset>243272</wp:posOffset>
                  </wp:positionV>
                  <wp:extent cx="1324115" cy="1026694"/>
                  <wp:effectExtent l="0" t="0" r="0" b="2540"/>
                  <wp:wrapNone/>
                  <wp:docPr id="160831027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26" t="38893" r="14530" b="29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115" cy="1026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«Иголочка»</w:t>
            </w:r>
          </w:p>
        </w:tc>
      </w:tr>
      <w:tr w:rsidR="00A40242" w14:paraId="14C56747" w14:textId="77777777" w:rsidTr="00AE78F7">
        <w:tc>
          <w:tcPr>
            <w:tcW w:w="7513" w:type="dxa"/>
          </w:tcPr>
          <w:p w14:paraId="5C780B30" w14:textId="77777777" w:rsidR="00B67D46" w:rsidRDefault="00B67D46" w:rsidP="00B67D46">
            <w:pPr>
              <w:jc w:val="center"/>
            </w:pPr>
          </w:p>
          <w:p w14:paraId="56B8EF3A" w14:textId="51203AAE" w:rsidR="00A40242" w:rsidRDefault="00B67D46" w:rsidP="00B67D46">
            <w:pPr>
              <w:jc w:val="center"/>
            </w:pPr>
            <w:r>
              <w:t>Подражаю я слону:</w:t>
            </w:r>
          </w:p>
          <w:p w14:paraId="7377B647" w14:textId="77777777" w:rsidR="00B67D46" w:rsidRDefault="00B67D46" w:rsidP="00B67D46">
            <w:pPr>
              <w:jc w:val="center"/>
            </w:pPr>
            <w:r>
              <w:t>Губы хоботом тяну…</w:t>
            </w:r>
          </w:p>
          <w:p w14:paraId="4BE18A39" w14:textId="77777777" w:rsidR="00B67D46" w:rsidRDefault="00B67D46" w:rsidP="00B67D46">
            <w:pPr>
              <w:jc w:val="center"/>
            </w:pPr>
            <w:r>
              <w:t>Даже если я устану,</w:t>
            </w:r>
          </w:p>
          <w:p w14:paraId="19AB2991" w14:textId="77777777" w:rsidR="00B67D46" w:rsidRDefault="00B67D46" w:rsidP="00B67D46">
            <w:pPr>
              <w:jc w:val="center"/>
            </w:pPr>
            <w:r>
              <w:t>Их тянуть не перестану.</w:t>
            </w:r>
          </w:p>
          <w:p w14:paraId="456F06A1" w14:textId="77777777" w:rsidR="00B67D46" w:rsidRDefault="00B67D46" w:rsidP="00B67D46">
            <w:pPr>
              <w:jc w:val="center"/>
            </w:pPr>
            <w:r>
              <w:t>Буду долго так держать,</w:t>
            </w:r>
          </w:p>
          <w:p w14:paraId="7196B721" w14:textId="0AA4C771" w:rsidR="00B67D46" w:rsidRDefault="00B67D46" w:rsidP="00B67D46">
            <w:pPr>
              <w:jc w:val="center"/>
            </w:pPr>
            <w:r>
              <w:t>Свои губы укреплять</w:t>
            </w:r>
          </w:p>
        </w:tc>
        <w:tc>
          <w:tcPr>
            <w:tcW w:w="2546" w:type="dxa"/>
          </w:tcPr>
          <w:p w14:paraId="4AAA5E10" w14:textId="71B26088" w:rsidR="00A40242" w:rsidRDefault="00B67D46" w:rsidP="00B67D46">
            <w:pPr>
              <w:jc w:val="center"/>
            </w:pPr>
            <w:r>
              <w:t>«Слоник»</w:t>
            </w:r>
          </w:p>
          <w:p w14:paraId="1E889D58" w14:textId="632E267C" w:rsidR="00B67D46" w:rsidRDefault="00AE78F7" w:rsidP="00B67D46">
            <w:pPr>
              <w:jc w:val="center"/>
            </w:pPr>
            <w:r w:rsidRPr="00B67D46"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798BDE7A" wp14:editId="1620FB62">
                  <wp:simplePos x="0" y="0"/>
                  <wp:positionH relativeFrom="column">
                    <wp:posOffset>176931</wp:posOffset>
                  </wp:positionH>
                  <wp:positionV relativeFrom="paragraph">
                    <wp:posOffset>30613</wp:posOffset>
                  </wp:positionV>
                  <wp:extent cx="1195137" cy="1242067"/>
                  <wp:effectExtent l="0" t="0" r="5080" b="0"/>
                  <wp:wrapNone/>
                  <wp:docPr id="1257426079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29" t="34611" r="53551" b="22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137" cy="124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945561" w14:textId="06F96DD2" w:rsidR="00B67D46" w:rsidRDefault="00B67D46" w:rsidP="00B67D46">
            <w:pPr>
              <w:jc w:val="center"/>
            </w:pPr>
          </w:p>
          <w:p w14:paraId="48A21F52" w14:textId="6579A768" w:rsidR="00B67D46" w:rsidRDefault="00B67D46" w:rsidP="00B67D46">
            <w:pPr>
              <w:jc w:val="center"/>
            </w:pPr>
          </w:p>
          <w:p w14:paraId="071646A1" w14:textId="77777777" w:rsidR="00B67D46" w:rsidRDefault="00B67D46" w:rsidP="00B67D46">
            <w:pPr>
              <w:jc w:val="center"/>
            </w:pPr>
          </w:p>
          <w:p w14:paraId="2D205A9C" w14:textId="77777777" w:rsidR="00B67D46" w:rsidRDefault="00B67D46" w:rsidP="00B67D46">
            <w:pPr>
              <w:jc w:val="center"/>
            </w:pPr>
          </w:p>
          <w:p w14:paraId="4A4BE279" w14:textId="77777777" w:rsidR="00B67D46" w:rsidRDefault="00B67D46" w:rsidP="00B67D46">
            <w:pPr>
              <w:jc w:val="center"/>
            </w:pPr>
          </w:p>
          <w:p w14:paraId="0B2521DE" w14:textId="77777777" w:rsidR="00B67D46" w:rsidRDefault="00B67D46" w:rsidP="00B67D46">
            <w:pPr>
              <w:jc w:val="center"/>
            </w:pPr>
          </w:p>
          <w:p w14:paraId="3DFC57E9" w14:textId="4C0F5CD4" w:rsidR="00B67D46" w:rsidRDefault="00B67D46" w:rsidP="00B67D46">
            <w:pPr>
              <w:jc w:val="center"/>
            </w:pPr>
          </w:p>
        </w:tc>
      </w:tr>
      <w:tr w:rsidR="00A40242" w14:paraId="4AD58E2F" w14:textId="77777777" w:rsidTr="00AE78F7">
        <w:trPr>
          <w:trHeight w:val="1869"/>
        </w:trPr>
        <w:tc>
          <w:tcPr>
            <w:tcW w:w="7513" w:type="dxa"/>
          </w:tcPr>
          <w:p w14:paraId="09A2C80C" w14:textId="77777777" w:rsidR="00AE78F7" w:rsidRDefault="00AE78F7" w:rsidP="00B67D46">
            <w:pPr>
              <w:jc w:val="center"/>
            </w:pPr>
          </w:p>
          <w:p w14:paraId="655D678E" w14:textId="439A184B" w:rsidR="00A40242" w:rsidRDefault="00AE78F7" w:rsidP="00B67D46">
            <w:pPr>
              <w:jc w:val="center"/>
            </w:pPr>
            <w:r>
              <w:t>Язык лопаткой положи</w:t>
            </w:r>
          </w:p>
          <w:p w14:paraId="76F39683" w14:textId="77777777" w:rsidR="00AE78F7" w:rsidRDefault="00AE78F7" w:rsidP="00B67D46">
            <w:pPr>
              <w:jc w:val="center"/>
            </w:pPr>
            <w:r>
              <w:t>И спокойно подержи.</w:t>
            </w:r>
          </w:p>
          <w:p w14:paraId="6BC532A0" w14:textId="77777777" w:rsidR="00AE78F7" w:rsidRDefault="00AE78F7" w:rsidP="00B67D46">
            <w:pPr>
              <w:jc w:val="center"/>
            </w:pPr>
            <w:r>
              <w:t xml:space="preserve">Язык надо расслаблять </w:t>
            </w:r>
          </w:p>
          <w:p w14:paraId="7B573D4C" w14:textId="77777777" w:rsidR="00AE78F7" w:rsidRDefault="00AE78F7" w:rsidP="00B67D46">
            <w:pPr>
              <w:jc w:val="center"/>
            </w:pPr>
            <w:r>
              <w:t>И под счет его держать:</w:t>
            </w:r>
          </w:p>
          <w:p w14:paraId="1F2C80DB" w14:textId="77777777" w:rsidR="00AE78F7" w:rsidRDefault="00AE78F7" w:rsidP="00B67D46">
            <w:pPr>
              <w:jc w:val="center"/>
            </w:pPr>
            <w:r>
              <w:t>Один, два, три, четыре, пять.</w:t>
            </w:r>
          </w:p>
          <w:p w14:paraId="6736FD23" w14:textId="77777777" w:rsidR="00AE78F7" w:rsidRDefault="00AE78F7" w:rsidP="00B67D46">
            <w:pPr>
              <w:jc w:val="center"/>
            </w:pPr>
            <w:r>
              <w:t>Язычок можно убрать</w:t>
            </w:r>
          </w:p>
          <w:p w14:paraId="7417DC44" w14:textId="2F427815" w:rsidR="00AE78F7" w:rsidRDefault="00AE78F7" w:rsidP="00B67D46">
            <w:pPr>
              <w:jc w:val="center"/>
            </w:pPr>
          </w:p>
        </w:tc>
        <w:tc>
          <w:tcPr>
            <w:tcW w:w="2546" w:type="dxa"/>
          </w:tcPr>
          <w:p w14:paraId="526A15DD" w14:textId="651AF7AE" w:rsidR="00A40242" w:rsidRDefault="00AE78F7" w:rsidP="00B67D46">
            <w:pPr>
              <w:jc w:val="center"/>
            </w:pPr>
            <w:r w:rsidRPr="00AE78F7"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3A01C79C" wp14:editId="72F75912">
                  <wp:simplePos x="0" y="0"/>
                  <wp:positionH relativeFrom="column">
                    <wp:posOffset>209650</wp:posOffset>
                  </wp:positionH>
                  <wp:positionV relativeFrom="paragraph">
                    <wp:posOffset>195847</wp:posOffset>
                  </wp:positionV>
                  <wp:extent cx="1179095" cy="1108422"/>
                  <wp:effectExtent l="0" t="0" r="2540" b="0"/>
                  <wp:wrapNone/>
                  <wp:docPr id="1118054465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55" t="32961" r="10343" b="16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178" cy="1109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«Лопаточка»</w:t>
            </w:r>
          </w:p>
        </w:tc>
      </w:tr>
    </w:tbl>
    <w:p w14:paraId="19D655D1" w14:textId="35FA10C9" w:rsidR="00A40242" w:rsidRPr="00BC1EE6" w:rsidRDefault="00BC1EE6" w:rsidP="00BC1EE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C1EE6">
        <w:rPr>
          <w:rFonts w:ascii="Times New Roman" w:hAnsi="Times New Roman" w:cs="Times New Roman"/>
          <w:b/>
          <w:sz w:val="40"/>
          <w:szCs w:val="40"/>
        </w:rPr>
        <w:lastRenderedPageBreak/>
        <w:t>БИОЭНЕРГОПЛАСТИКА.</w:t>
      </w:r>
    </w:p>
    <w:p w14:paraId="04E63329" w14:textId="301694BA" w:rsidR="00BC1EE6" w:rsidRPr="00EE60D8" w:rsidRDefault="00BC1EE6" w:rsidP="00BC1E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E60D8">
        <w:rPr>
          <w:rFonts w:ascii="Times New Roman" w:hAnsi="Times New Roman" w:cs="Times New Roman"/>
          <w:sz w:val="28"/>
          <w:szCs w:val="28"/>
        </w:rPr>
        <w:t>В головном мозге человека центры, отвечающие за речь и движения пальцев рук,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</w:t>
      </w:r>
    </w:p>
    <w:p w14:paraId="0E455C27" w14:textId="77777777" w:rsidR="00BC1EE6" w:rsidRDefault="00BC1EE6" w:rsidP="00BC1E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E60D8">
        <w:rPr>
          <w:rFonts w:ascii="Times New Roman" w:hAnsi="Times New Roman" w:cs="Times New Roman"/>
          <w:sz w:val="28"/>
          <w:szCs w:val="28"/>
        </w:rPr>
        <w:t xml:space="preserve">Биоэнергопластика - инновационное средство развития речи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60D8">
        <w:rPr>
          <w:rFonts w:ascii="Times New Roman" w:hAnsi="Times New Roman" w:cs="Times New Roman"/>
          <w:sz w:val="28"/>
          <w:szCs w:val="28"/>
        </w:rPr>
        <w:t>дошкольников. </w:t>
      </w:r>
    </w:p>
    <w:p w14:paraId="15ECF6BF" w14:textId="77777777" w:rsidR="00BC1EE6" w:rsidRPr="00EE60D8" w:rsidRDefault="00BC1EE6" w:rsidP="00BC1E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E60D8">
        <w:rPr>
          <w:rFonts w:ascii="Times New Roman" w:hAnsi="Times New Roman" w:cs="Times New Roman"/>
          <w:sz w:val="28"/>
          <w:szCs w:val="28"/>
        </w:rPr>
        <w:t>Биоэнергопластика синхронизирует работу полушарий головного мозга, улучшая внимание, память, мышление, речь. </w:t>
      </w:r>
    </w:p>
    <w:p w14:paraId="3EC2C82A" w14:textId="77777777" w:rsidR="00BC1EE6" w:rsidRDefault="00BC1EE6" w:rsidP="00BC1E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E60D8">
        <w:rPr>
          <w:rFonts w:ascii="Times New Roman" w:hAnsi="Times New Roman" w:cs="Times New Roman"/>
          <w:sz w:val="28"/>
          <w:szCs w:val="28"/>
        </w:rPr>
        <w:t>Биоэнергопластика включает в себя три базовых понятия:</w:t>
      </w:r>
    </w:p>
    <w:p w14:paraId="5185D7BC" w14:textId="77777777" w:rsidR="00BC1EE6" w:rsidRDefault="00BC1EE6" w:rsidP="00BC1E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1EE6">
        <w:rPr>
          <w:rFonts w:ascii="Times New Roman" w:hAnsi="Times New Roman" w:cs="Times New Roman"/>
          <w:sz w:val="28"/>
          <w:szCs w:val="28"/>
          <w:u w:val="single"/>
        </w:rPr>
        <w:t xml:space="preserve"> био</w:t>
      </w:r>
      <w:r w:rsidRPr="00EE60D8">
        <w:rPr>
          <w:rFonts w:ascii="Times New Roman" w:hAnsi="Times New Roman" w:cs="Times New Roman"/>
          <w:sz w:val="28"/>
          <w:szCs w:val="28"/>
        </w:rPr>
        <w:t xml:space="preserve"> — человек как биологический объект; энергия — сила, необходимая для выполнения определенных действий; </w:t>
      </w:r>
    </w:p>
    <w:p w14:paraId="16B23764" w14:textId="77777777" w:rsidR="00BC1EE6" w:rsidRPr="00EE60D8" w:rsidRDefault="00BC1EE6" w:rsidP="00BC1E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1EE6">
        <w:rPr>
          <w:rFonts w:ascii="Times New Roman" w:hAnsi="Times New Roman" w:cs="Times New Roman"/>
          <w:sz w:val="28"/>
          <w:szCs w:val="28"/>
          <w:u w:val="single"/>
        </w:rPr>
        <w:t xml:space="preserve">пластика </w:t>
      </w:r>
      <w:r w:rsidRPr="00EE60D8">
        <w:rPr>
          <w:rFonts w:ascii="Times New Roman" w:hAnsi="Times New Roman" w:cs="Times New Roman"/>
          <w:sz w:val="28"/>
          <w:szCs w:val="28"/>
        </w:rPr>
        <w:t>— связанное пластичностью движение, которое характеризуется непрерывностью, энергетической наполненностью, эмоциональной выразительностью.</w:t>
      </w:r>
    </w:p>
    <w:p w14:paraId="4E03C6FA" w14:textId="77777777" w:rsidR="00BC1EE6" w:rsidRPr="00EE60D8" w:rsidRDefault="00BC1EE6" w:rsidP="00BC1E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60D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аким образом биоэнергопластика </w:t>
      </w:r>
      <w:r w:rsidRPr="00EE60D8">
        <w:rPr>
          <w:rFonts w:ascii="Times New Roman" w:hAnsi="Times New Roman" w:cs="Times New Roman"/>
          <w:sz w:val="28"/>
          <w:szCs w:val="28"/>
        </w:rPr>
        <w:t>– это соединение движений артикуляционного аппарата с движениями кисти руки.</w:t>
      </w:r>
    </w:p>
    <w:p w14:paraId="01F541E3" w14:textId="542D56C5" w:rsidR="00BC1EE6" w:rsidRDefault="00BC1EE6" w:rsidP="00BC1E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EE60D8">
        <w:rPr>
          <w:rFonts w:ascii="Times New Roman" w:hAnsi="Times New Roman" w:cs="Times New Roman"/>
          <w:b/>
          <w:bCs/>
          <w:sz w:val="28"/>
          <w:szCs w:val="28"/>
        </w:rPr>
        <w:t>Биоэнергопластика</w:t>
      </w:r>
      <w:r w:rsidRPr="00EE60D8">
        <w:rPr>
          <w:rFonts w:ascii="Times New Roman" w:hAnsi="Times New Roman" w:cs="Times New Roman"/>
          <w:sz w:val="28"/>
          <w:szCs w:val="28"/>
        </w:rPr>
        <w:t> — метод коррекционно-развивающей работы с детьми дошкольного возраста, который предполагает </w:t>
      </w:r>
      <w:r w:rsidRPr="00EE60D8">
        <w:rPr>
          <w:rFonts w:ascii="Times New Roman" w:hAnsi="Times New Roman" w:cs="Times New Roman"/>
          <w:b/>
          <w:bCs/>
          <w:sz w:val="28"/>
          <w:szCs w:val="28"/>
        </w:rPr>
        <w:t>соединение движений артикуляционного аппарата с движениями кистей и пальцев рук</w:t>
      </w:r>
      <w:r w:rsidRPr="00EE60D8">
        <w:rPr>
          <w:rFonts w:ascii="Times New Roman" w:hAnsi="Times New Roman" w:cs="Times New Roman"/>
          <w:sz w:val="28"/>
          <w:szCs w:val="28"/>
        </w:rPr>
        <w:t>.</w:t>
      </w:r>
    </w:p>
    <w:p w14:paraId="6E6AE84D" w14:textId="77777777" w:rsidR="00BC1EE6" w:rsidRDefault="00BC1EE6" w:rsidP="00BC1EE6">
      <w:pPr>
        <w:pStyle w:val="c1"/>
        <w:shd w:val="clear" w:color="auto" w:fill="FFFFFF"/>
        <w:spacing w:before="0" w:beforeAutospacing="0" w:after="0" w:afterAutospacing="0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Особенности работы с применением биоэнергопластики.</w:t>
      </w:r>
    </w:p>
    <w:p w14:paraId="165EC4B1" w14:textId="77777777" w:rsidR="00BC1EE6" w:rsidRPr="00FB7A1B" w:rsidRDefault="00BC1EE6" w:rsidP="00BC1EE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CAC715F" w14:textId="77777777" w:rsidR="00BC1EE6" w:rsidRDefault="00BC1EE6" w:rsidP="00BC1E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1. Знакомство с артикуляционным упражнением по стандартной методике. Отработка его перед зеркалом. Рука в упражнение не вовлекается. Педагог, демонстрирующий упражнение, сопровождает показ одной рукой.</w:t>
      </w:r>
    </w:p>
    <w:p w14:paraId="0E8636C3" w14:textId="77777777" w:rsidR="00BC1EE6" w:rsidRDefault="00BC1EE6" w:rsidP="00BC1E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2. К артикуляционному упражнению присоединяется ведущая рука.</w:t>
      </w:r>
    </w:p>
    <w:p w14:paraId="4DEF83DF" w14:textId="77777777" w:rsidR="00BC1EE6" w:rsidRDefault="00BC1EE6" w:rsidP="00BC1E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Движения кисти руки должны стать раскрепощенными, плавными.</w:t>
      </w:r>
    </w:p>
    <w:p w14:paraId="1BCD60E1" w14:textId="1FFA55B3" w:rsidR="00BC1EE6" w:rsidRPr="00BC1EE6" w:rsidRDefault="00BC1EE6" w:rsidP="00BC1E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3.Постепенно подключается вторая рука. Таким образом, ребёнок выполняет артикуляционное упражнение или удерживает позу с одновременными движениями обеих рук, которые имитируют движения артикуляционного аппарата.</w:t>
      </w:r>
    </w:p>
    <w:p w14:paraId="310A45D2" w14:textId="77777777" w:rsidR="00BC1EE6" w:rsidRDefault="00BC1EE6" w:rsidP="00BC1E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35E59">
        <w:rPr>
          <w:sz w:val="28"/>
          <w:szCs w:val="28"/>
        </w:rPr>
        <w:t xml:space="preserve">           Таким образом, мы можем сделать вывод, что </w:t>
      </w:r>
      <w:r>
        <w:rPr>
          <w:rStyle w:val="c2"/>
          <w:rFonts w:eastAsiaTheme="majorEastAsia"/>
          <w:color w:val="000000"/>
          <w:sz w:val="28"/>
          <w:szCs w:val="28"/>
        </w:rPr>
        <w:t>в результате регулярного выполнения артикуляционной гимнастики с элементами биоэнергопластики, улучшается кровоснабжение артикуляционных органов, развивается подвижность, укрепляется мышечная система языка, губ, щёк, улучшается внимание, память, мышление, речь.</w:t>
      </w:r>
    </w:p>
    <w:p w14:paraId="722557F6" w14:textId="29B04823" w:rsidR="00BC1EE6" w:rsidRDefault="00BC1EE6" w:rsidP="00BC1E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      </w:t>
      </w:r>
      <w:bookmarkStart w:id="0" w:name="_GoBack"/>
      <w:bookmarkEnd w:id="0"/>
      <w:r>
        <w:rPr>
          <w:rStyle w:val="c2"/>
          <w:rFonts w:eastAsiaTheme="majorEastAsia"/>
          <w:color w:val="000000"/>
          <w:sz w:val="28"/>
          <w:szCs w:val="28"/>
        </w:rPr>
        <w:t>Применение метода биоэнергопластики открывает большие перспективы в достижении целей речевого развития детей. А также расширяет возможности проявления творчества педагога.</w:t>
      </w:r>
    </w:p>
    <w:p w14:paraId="1DAC6DEF" w14:textId="77777777" w:rsidR="00BC1EE6" w:rsidRDefault="00BC1EE6" w:rsidP="00BC1E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E166A0A" w14:textId="3A40DAE9" w:rsidR="00AE78F7" w:rsidRPr="00A40242" w:rsidRDefault="00AE78F7" w:rsidP="00BC1EE6">
      <w:pPr>
        <w:spacing w:line="240" w:lineRule="auto"/>
      </w:pPr>
    </w:p>
    <w:sectPr w:rsidR="00AE78F7" w:rsidRPr="00A40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0A"/>
    <w:rsid w:val="0009362A"/>
    <w:rsid w:val="00121A5D"/>
    <w:rsid w:val="001E0CAB"/>
    <w:rsid w:val="003A72D1"/>
    <w:rsid w:val="0044275B"/>
    <w:rsid w:val="0061434C"/>
    <w:rsid w:val="006659EA"/>
    <w:rsid w:val="009B44A5"/>
    <w:rsid w:val="00A40242"/>
    <w:rsid w:val="00AE78F7"/>
    <w:rsid w:val="00B67D46"/>
    <w:rsid w:val="00BC1EE6"/>
    <w:rsid w:val="00C77A01"/>
    <w:rsid w:val="00F7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29E5"/>
  <w15:chartTrackingRefBased/>
  <w15:docId w15:val="{790803A2-B595-4F59-ACF9-ABCE2FF4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4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E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E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E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4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4E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4E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4E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4E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4E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4E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4E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4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4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4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4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4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4E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4E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4E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4E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4E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4E0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40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BC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BC1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Зверев</dc:creator>
  <cp:keywords/>
  <dc:description/>
  <cp:lastModifiedBy>Методист</cp:lastModifiedBy>
  <cp:revision>4</cp:revision>
  <dcterms:created xsi:type="dcterms:W3CDTF">2026-04-10T09:24:00Z</dcterms:created>
  <dcterms:modified xsi:type="dcterms:W3CDTF">2026-04-15T10:48:00Z</dcterms:modified>
</cp:coreProperties>
</file>